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 xml:space="preserve"> </w:t>
      </w: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渝农商理财有限责任公司</w:t>
      </w:r>
    </w:p>
    <w:p>
      <w:pPr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渝农商理财江渝财富天添金兴时3</w:t>
      </w: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M定开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1号</w:t>
      </w:r>
    </w:p>
    <w:p>
      <w:pPr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理财产品（每周开放）提前终止公告</w:t>
      </w:r>
    </w:p>
    <w:p>
      <w:pPr>
        <w:rPr>
          <w:sz w:val="28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尊敬的客户：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根据产品实际运作需要，</w:t>
      </w:r>
      <w:r>
        <w:rPr>
          <w:rFonts w:ascii="仿宋" w:hAnsi="仿宋" w:eastAsia="仿宋"/>
          <w:sz w:val="30"/>
          <w:szCs w:val="30"/>
        </w:rPr>
        <w:t>按照相关产品条款</w:t>
      </w:r>
      <w:r>
        <w:rPr>
          <w:rFonts w:hint="eastAsia" w:ascii="仿宋" w:hAnsi="仿宋" w:eastAsia="仿宋"/>
          <w:sz w:val="30"/>
          <w:szCs w:val="30"/>
        </w:rPr>
        <w:t>约定</w:t>
      </w:r>
      <w:r>
        <w:rPr>
          <w:rFonts w:ascii="仿宋" w:hAnsi="仿宋" w:eastAsia="仿宋"/>
          <w:sz w:val="30"/>
          <w:szCs w:val="30"/>
        </w:rPr>
        <w:t>，我司</w:t>
      </w:r>
      <w:r>
        <w:rPr>
          <w:rFonts w:hint="eastAsia" w:ascii="仿宋" w:hAnsi="仿宋" w:eastAsia="仿宋"/>
          <w:sz w:val="30"/>
          <w:szCs w:val="30"/>
        </w:rPr>
        <w:t>决定对</w:t>
      </w:r>
      <w:r>
        <w:rPr>
          <w:rFonts w:ascii="仿宋" w:hAnsi="仿宋" w:eastAsia="仿宋"/>
          <w:sz w:val="30"/>
          <w:szCs w:val="30"/>
        </w:rPr>
        <w:t>发售的渝农商理财</w:t>
      </w:r>
      <w:r>
        <w:rPr>
          <w:rFonts w:hint="eastAsia" w:ascii="仿宋" w:hAnsi="仿宋" w:eastAsia="仿宋"/>
          <w:sz w:val="30"/>
          <w:szCs w:val="30"/>
        </w:rPr>
        <w:t>江渝财富天添金兴时3</w:t>
      </w:r>
      <w:r>
        <w:rPr>
          <w:rFonts w:ascii="仿宋" w:hAnsi="仿宋" w:eastAsia="仿宋"/>
          <w:sz w:val="30"/>
          <w:szCs w:val="30"/>
        </w:rPr>
        <w:t>M定开</w:t>
      </w:r>
      <w:r>
        <w:rPr>
          <w:rFonts w:hint="eastAsia" w:ascii="仿宋" w:hAnsi="仿宋" w:eastAsia="仿宋"/>
          <w:sz w:val="30"/>
          <w:szCs w:val="30"/>
        </w:rPr>
        <w:t>1号理财产品（每周开放）</w:t>
      </w:r>
      <w:r>
        <w:rPr>
          <w:rFonts w:ascii="仿宋" w:hAnsi="仿宋" w:eastAsia="仿宋"/>
          <w:sz w:val="30"/>
          <w:szCs w:val="30"/>
        </w:rPr>
        <w:t>行使提前终止权，将该</w:t>
      </w:r>
      <w:r>
        <w:rPr>
          <w:rFonts w:hint="eastAsia" w:ascii="仿宋" w:hAnsi="仿宋" w:eastAsia="仿宋"/>
          <w:sz w:val="30"/>
          <w:szCs w:val="30"/>
        </w:rPr>
        <w:t>期</w:t>
      </w:r>
      <w:r>
        <w:rPr>
          <w:rFonts w:ascii="仿宋" w:hAnsi="仿宋" w:eastAsia="仿宋"/>
          <w:sz w:val="30"/>
          <w:szCs w:val="30"/>
        </w:rPr>
        <w:t>产品提前终止。具体如下：</w:t>
      </w:r>
    </w:p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682"/>
        <w:gridCol w:w="2126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产品编号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产品成立日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产品提前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终止日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21GSGK21101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渝农商理财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江渝财富天添金兴时3</w:t>
            </w:r>
            <w:r>
              <w:rPr>
                <w:rFonts w:ascii="仿宋" w:hAnsi="仿宋" w:eastAsia="仿宋"/>
                <w:sz w:val="24"/>
                <w:szCs w:val="24"/>
              </w:rPr>
              <w:t>M定开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1号理财产品（每周开放）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25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日</w:t>
            </w:r>
          </w:p>
        </w:tc>
      </w:tr>
    </w:tbl>
    <w:p>
      <w:pPr>
        <w:pStyle w:val="5"/>
        <w:spacing w:line="360" w:lineRule="auto"/>
        <w:ind w:firstLine="612" w:firstLineChars="204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特此公告</w:t>
      </w:r>
    </w:p>
    <w:p>
      <w:pPr>
        <w:pStyle w:val="5"/>
        <w:spacing w:line="360" w:lineRule="auto"/>
        <w:ind w:firstLine="612" w:firstLineChars="204"/>
        <w:rPr>
          <w:rFonts w:ascii="仿宋" w:hAnsi="仿宋" w:eastAsia="仿宋"/>
          <w:bCs/>
          <w:sz w:val="30"/>
          <w:szCs w:val="30"/>
        </w:rPr>
      </w:pPr>
    </w:p>
    <w:p>
      <w:pPr>
        <w:ind w:firstLine="585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/>
          <w:bCs/>
          <w:sz w:val="30"/>
          <w:szCs w:val="30"/>
        </w:rPr>
        <w:t>渝农商理财有限责任公司</w:t>
      </w:r>
    </w:p>
    <w:p>
      <w:pPr>
        <w:ind w:firstLine="585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/>
          <w:bCs/>
          <w:sz w:val="30"/>
          <w:szCs w:val="30"/>
        </w:rPr>
        <w:t xml:space="preserve"> 2</w:t>
      </w:r>
      <w:r>
        <w:rPr>
          <w:rFonts w:ascii="仿宋" w:hAnsi="仿宋" w:eastAsia="仿宋"/>
          <w:bCs/>
          <w:sz w:val="30"/>
          <w:szCs w:val="30"/>
        </w:rPr>
        <w:t>021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ascii="仿宋" w:hAnsi="仿宋" w:eastAsia="仿宋"/>
          <w:bCs/>
          <w:sz w:val="30"/>
          <w:szCs w:val="30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月2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日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E5E"/>
    <w:rsid w:val="0003003A"/>
    <w:rsid w:val="00044560"/>
    <w:rsid w:val="00082979"/>
    <w:rsid w:val="000D5078"/>
    <w:rsid w:val="000D5827"/>
    <w:rsid w:val="00105026"/>
    <w:rsid w:val="0012574D"/>
    <w:rsid w:val="0014782C"/>
    <w:rsid w:val="00164E5C"/>
    <w:rsid w:val="00170456"/>
    <w:rsid w:val="001D3482"/>
    <w:rsid w:val="00235DBF"/>
    <w:rsid w:val="002B1E38"/>
    <w:rsid w:val="002C1EC5"/>
    <w:rsid w:val="002E3A1D"/>
    <w:rsid w:val="00302E49"/>
    <w:rsid w:val="00327FC9"/>
    <w:rsid w:val="00362EFB"/>
    <w:rsid w:val="00371E16"/>
    <w:rsid w:val="00374D1E"/>
    <w:rsid w:val="003B517B"/>
    <w:rsid w:val="003C3DD7"/>
    <w:rsid w:val="003E3931"/>
    <w:rsid w:val="00435F9B"/>
    <w:rsid w:val="004D72DC"/>
    <w:rsid w:val="00500E84"/>
    <w:rsid w:val="005144FA"/>
    <w:rsid w:val="00537F55"/>
    <w:rsid w:val="0055440C"/>
    <w:rsid w:val="005B7AFD"/>
    <w:rsid w:val="005C6BCC"/>
    <w:rsid w:val="005F4C82"/>
    <w:rsid w:val="006A7243"/>
    <w:rsid w:val="006C2A78"/>
    <w:rsid w:val="007059AA"/>
    <w:rsid w:val="00752921"/>
    <w:rsid w:val="00767AFA"/>
    <w:rsid w:val="0080740A"/>
    <w:rsid w:val="00832AC7"/>
    <w:rsid w:val="00833CAD"/>
    <w:rsid w:val="009139C1"/>
    <w:rsid w:val="00945CE4"/>
    <w:rsid w:val="009C1A3E"/>
    <w:rsid w:val="00A24906"/>
    <w:rsid w:val="00A73138"/>
    <w:rsid w:val="00AA665E"/>
    <w:rsid w:val="00AC6BAE"/>
    <w:rsid w:val="00B15DEA"/>
    <w:rsid w:val="00B35870"/>
    <w:rsid w:val="00B501BF"/>
    <w:rsid w:val="00B51A0F"/>
    <w:rsid w:val="00BA5567"/>
    <w:rsid w:val="00BC43D1"/>
    <w:rsid w:val="00BC5E5E"/>
    <w:rsid w:val="00C13900"/>
    <w:rsid w:val="00C7780F"/>
    <w:rsid w:val="00CA28B1"/>
    <w:rsid w:val="00CF236C"/>
    <w:rsid w:val="00D007F2"/>
    <w:rsid w:val="00D07D8F"/>
    <w:rsid w:val="00D23260"/>
    <w:rsid w:val="00DB5B43"/>
    <w:rsid w:val="00DD6397"/>
    <w:rsid w:val="00EA4B07"/>
    <w:rsid w:val="00F32E29"/>
    <w:rsid w:val="00F723D7"/>
    <w:rsid w:val="00FA1EDA"/>
    <w:rsid w:val="57C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335"/>
      <w:ind w:firstLine="33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276</Characters>
  <Lines>2</Lines>
  <Paragraphs>1</Paragraphs>
  <TotalTime>176</TotalTime>
  <ScaleCrop>false</ScaleCrop>
  <LinksUpToDate>false</LinksUpToDate>
  <CharactersWithSpaces>323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2019-04-28T09:25:00Z</dcterms:created>
  <dc:creator>林梦川</dc:creator>
  <cp:lastModifiedBy>赵玲利</cp:lastModifiedBy>
  <cp:lastPrinted>2019-04-29T02:25:00Z</cp:lastPrinted>
  <dcterms:modified xsi:type="dcterms:W3CDTF">2021-06-23T02:17:08Z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318DF5B1D53E4E259CE98903AF365E86</vt:lpwstr>
  </property>
</Properties>
</file>